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51B7DFFA" w:rsidR="00555B02" w:rsidRPr="00405E3B" w:rsidRDefault="001D4251" w:rsidP="55B7F167">
      <w:pPr>
        <w:spacing w:after="0" w:line="240" w:lineRule="auto"/>
        <w:jc w:val="center"/>
        <w:rPr>
          <w:rFonts w:eastAsiaTheme="minorEastAsia"/>
          <w:b/>
          <w:bCs/>
        </w:rPr>
      </w:pPr>
      <w:r w:rsidRPr="001D4251">
        <w:rPr>
          <w:rStyle w:val="Style3"/>
          <w:rFonts w:asciiTheme="minorHAnsi" w:eastAsiaTheme="minorEastAsia" w:hAnsiTheme="minorHAnsi"/>
        </w:rPr>
        <w:t xml:space="preserve">Vandenviečių Statinių ir kitų įrenginių fizinės apsaugos statybos darbai  </w:t>
      </w: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w:t>
            </w:r>
            <w:proofErr w:type="spellStart"/>
            <w:r w:rsidRPr="55B7F167">
              <w:rPr>
                <w:rFonts w:eastAsiaTheme="minorEastAsia"/>
              </w:rPr>
              <w:t>subtiekimo</w:t>
            </w:r>
            <w:proofErr w:type="spellEnd"/>
            <w:r w:rsidRPr="55B7F167">
              <w:rPr>
                <w:rFonts w:eastAsiaTheme="minorEastAsia"/>
              </w:rPr>
              <w:t xml:space="preserve">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w:t>
            </w:r>
            <w:proofErr w:type="spellStart"/>
            <w:r w:rsidR="4DE4AEBF" w:rsidRPr="55B7F167">
              <w:rPr>
                <w:rFonts w:eastAsiaTheme="minorEastAsia"/>
              </w:rPr>
              <w:t>subtiekimo</w:t>
            </w:r>
            <w:proofErr w:type="spellEnd"/>
            <w:r w:rsidR="4DE4AEBF" w:rsidRPr="55B7F167">
              <w:rPr>
                <w:rFonts w:eastAsiaTheme="minorEastAsia"/>
              </w:rPr>
              <w:t xml:space="preserve">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Default="008558E3" w:rsidP="55B7F167">
      <w:pPr>
        <w:spacing w:after="0" w:line="240" w:lineRule="auto"/>
        <w:ind w:right="424"/>
        <w:jc w:val="both"/>
        <w:rPr>
          <w:rFonts w:eastAsiaTheme="minorEastAsia"/>
        </w:rPr>
      </w:pPr>
    </w:p>
    <w:p w14:paraId="1CC051CF" w14:textId="77777777" w:rsidR="00752EE9" w:rsidRDefault="00752EE9" w:rsidP="55B7F167">
      <w:pPr>
        <w:spacing w:after="0" w:line="240" w:lineRule="auto"/>
        <w:ind w:right="424"/>
        <w:jc w:val="both"/>
        <w:rPr>
          <w:rFonts w:eastAsiaTheme="minorEastAsia"/>
        </w:rPr>
      </w:pPr>
    </w:p>
    <w:p w14:paraId="7581DD34" w14:textId="77777777" w:rsidR="001D4251" w:rsidRDefault="001D4251" w:rsidP="55B7F167">
      <w:pPr>
        <w:spacing w:after="0" w:line="240" w:lineRule="auto"/>
        <w:ind w:right="424"/>
        <w:jc w:val="both"/>
        <w:rPr>
          <w:rFonts w:eastAsiaTheme="minorEastAsia"/>
        </w:rPr>
      </w:pPr>
    </w:p>
    <w:p w14:paraId="0C10E35E" w14:textId="77777777" w:rsidR="001D4251" w:rsidRDefault="001D4251" w:rsidP="55B7F167">
      <w:pPr>
        <w:spacing w:after="0" w:line="240" w:lineRule="auto"/>
        <w:ind w:right="424"/>
        <w:jc w:val="both"/>
        <w:rPr>
          <w:rFonts w:eastAsiaTheme="minorEastAsia"/>
        </w:rPr>
      </w:pPr>
    </w:p>
    <w:p w14:paraId="3986C335" w14:textId="77777777" w:rsidR="001D4251" w:rsidRDefault="001D4251" w:rsidP="55B7F167">
      <w:pPr>
        <w:spacing w:after="0" w:line="240" w:lineRule="auto"/>
        <w:ind w:right="424"/>
        <w:jc w:val="both"/>
        <w:rPr>
          <w:rFonts w:eastAsiaTheme="minorEastAsia"/>
        </w:rPr>
      </w:pPr>
    </w:p>
    <w:p w14:paraId="2A44A9E6" w14:textId="77777777" w:rsidR="001D4251" w:rsidRDefault="001D4251" w:rsidP="55B7F167">
      <w:pPr>
        <w:spacing w:after="0" w:line="240" w:lineRule="auto"/>
        <w:ind w:right="424"/>
        <w:jc w:val="both"/>
        <w:rPr>
          <w:rFonts w:eastAsiaTheme="minorEastAsia"/>
        </w:rPr>
      </w:pPr>
    </w:p>
    <w:p w14:paraId="740F6244" w14:textId="77777777" w:rsidR="001D4251" w:rsidRPr="00405E3B" w:rsidRDefault="001D4251"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lastRenderedPageBreak/>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proofErr w:type="spellStart"/>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subtiekėjų</w:t>
            </w:r>
            <w:proofErr w:type="spellEnd"/>
            <w:r w:rsidRPr="00110552">
              <w:rPr>
                <w:rStyle w:val="Style2"/>
                <w:rFonts w:asciiTheme="minorHAnsi" w:eastAsiaTheme="minorEastAsia" w:hAnsiTheme="minorHAnsi"/>
                <w:color w:val="2F5496" w:themeColor="accent1" w:themeShade="BF"/>
              </w:rPr>
              <w:t xml:space="preserve">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proofErr w:type="spellStart"/>
            <w:r w:rsidR="5BD455EC"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proofErr w:type="spellStart"/>
            <w:r w:rsidR="2AFD08EE"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proofErr w:type="spellStart"/>
            <w:r w:rsidR="437B0997" w:rsidRPr="00F65E31">
              <w:rPr>
                <w:rFonts w:eastAsiaTheme="minorEastAsia"/>
                <w:i/>
                <w:iCs/>
                <w:color w:val="2F5496" w:themeColor="accent1" w:themeShade="BF"/>
              </w:rPr>
              <w:t>kvazisubtiekėjų</w:t>
            </w:r>
            <w:proofErr w:type="spellEnd"/>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xml:space="preserve">), kuriose keliamus reikalavimus atitikti remiamasi </w:t>
            </w:r>
            <w:proofErr w:type="spellStart"/>
            <w:r w:rsidRPr="55B7F167">
              <w:rPr>
                <w:rFonts w:eastAsiaTheme="minorEastAsia"/>
              </w:rPr>
              <w:t>kvazisubtiekėjo</w:t>
            </w:r>
            <w:proofErr w:type="spellEnd"/>
            <w:r w:rsidRPr="55B7F167">
              <w:rPr>
                <w:rFonts w:eastAsiaTheme="minorEastAsia"/>
              </w:rPr>
              <w:t xml:space="preserve">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proofErr w:type="spellStart"/>
            <w:r w:rsidR="437B0997" w:rsidRPr="55B7F167">
              <w:rPr>
                <w:rFonts w:eastAsiaTheme="minorEastAsia"/>
              </w:rPr>
              <w:t>kvazisubtiekėjo</w:t>
            </w:r>
            <w:proofErr w:type="spellEnd"/>
            <w:r w:rsidR="437B0997" w:rsidRPr="55B7F167">
              <w:rPr>
                <w:rFonts w:eastAsiaTheme="minorEastAsia"/>
              </w:rPr>
              <w:t xml:space="preserve">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proofErr w:type="spellStart"/>
            <w:r w:rsidRPr="55B7F167">
              <w:rPr>
                <w:rFonts w:eastAsiaTheme="minorEastAsia"/>
              </w:rPr>
              <w:t>Kvazisubtiekėjo</w:t>
            </w:r>
            <w:proofErr w:type="spellEnd"/>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C33E9F5"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w:t>
            </w:r>
            <w:r w:rsidR="00451ED2">
              <w:rPr>
                <w:rFonts w:eastAsiaTheme="minorEastAsia"/>
                <w:b/>
                <w:bCs/>
                <w:color w:val="FFFFFF" w:themeColor="background1"/>
              </w:rPr>
              <w:t>E</w:t>
            </w:r>
            <w:r w:rsidR="7E629A0F" w:rsidRPr="00F25AF2">
              <w:rPr>
                <w:rFonts w:eastAsiaTheme="minorEastAsia"/>
                <w:b/>
                <w:bCs/>
                <w:color w:val="FFFFFF" w:themeColor="background1"/>
              </w:rPr>
              <w:t>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564DAC7E" w14:textId="77777777" w:rsidR="006E3981" w:rsidRDefault="006E398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4678"/>
        <w:gridCol w:w="4394"/>
      </w:tblGrid>
      <w:tr w:rsidR="006E3981" w:rsidRPr="00405E3B" w14:paraId="23EF7B10" w14:textId="77777777" w:rsidTr="001D4251">
        <w:trPr>
          <w:trHeight w:val="365"/>
        </w:trPr>
        <w:tc>
          <w:tcPr>
            <w:tcW w:w="9639" w:type="dxa"/>
            <w:gridSpan w:val="3"/>
            <w:shd w:val="clear" w:color="auto" w:fill="1AB3E2"/>
            <w:vAlign w:val="center"/>
          </w:tcPr>
          <w:p w14:paraId="402E74E2" w14:textId="77777777" w:rsidR="006E3981" w:rsidRPr="006E3981" w:rsidRDefault="006E3981" w:rsidP="002B154F">
            <w:pPr>
              <w:jc w:val="center"/>
              <w:rPr>
                <w:rFonts w:eastAsiaTheme="minorEastAsia"/>
                <w:color w:val="FFFFFF" w:themeColor="background1"/>
              </w:rPr>
            </w:pPr>
            <w:r w:rsidRPr="006E3981">
              <w:rPr>
                <w:rFonts w:eastAsiaTheme="minorEastAsia"/>
                <w:b/>
                <w:bCs/>
                <w:color w:val="FFFFFF" w:themeColor="background1"/>
              </w:rPr>
              <w:t>5. SIŪLOMO PIRKIMO OBJEKTO KAINA</w:t>
            </w:r>
          </w:p>
          <w:p w14:paraId="5146CB3B" w14:textId="77777777" w:rsidR="006E3981" w:rsidRPr="006E3981" w:rsidRDefault="006E3981" w:rsidP="002B154F">
            <w:pPr>
              <w:jc w:val="center"/>
              <w:rPr>
                <w:rFonts w:eastAsiaTheme="minorEastAsia"/>
                <w:b/>
                <w:bCs/>
                <w:color w:val="FFFFFF" w:themeColor="background1"/>
                <w:lang w:val="lt-LT"/>
              </w:rPr>
            </w:pPr>
          </w:p>
        </w:tc>
      </w:tr>
      <w:tr w:rsidR="006E3981" w:rsidRPr="00405E3B" w14:paraId="433446FB" w14:textId="77777777" w:rsidTr="001D4251">
        <w:trPr>
          <w:trHeight w:val="876"/>
        </w:trPr>
        <w:tc>
          <w:tcPr>
            <w:tcW w:w="567" w:type="dxa"/>
            <w:shd w:val="clear" w:color="auto" w:fill="1AB3E2"/>
            <w:vAlign w:val="center"/>
            <w:hideMark/>
          </w:tcPr>
          <w:p w14:paraId="3550EC7B" w14:textId="77777777" w:rsidR="006E3981" w:rsidRPr="006E3981" w:rsidRDefault="006E3981" w:rsidP="002B154F">
            <w:pPr>
              <w:jc w:val="center"/>
              <w:rPr>
                <w:rFonts w:eastAsiaTheme="minorEastAsia"/>
                <w:color w:val="FFFFFF" w:themeColor="background1"/>
                <w:lang w:val="lt-LT"/>
              </w:rPr>
            </w:pPr>
            <w:r w:rsidRPr="006E3981">
              <w:rPr>
                <w:rFonts w:eastAsiaTheme="minorEastAsia"/>
                <w:b/>
                <w:bCs/>
                <w:color w:val="FFFFFF" w:themeColor="background1"/>
                <w:lang w:val="lt-LT"/>
              </w:rPr>
              <w:t>Eil. Nr</w:t>
            </w:r>
            <w:r w:rsidRPr="006E3981">
              <w:rPr>
                <w:rFonts w:eastAsiaTheme="minorEastAsia"/>
                <w:color w:val="FFFFFF" w:themeColor="background1"/>
                <w:lang w:val="lt-LT"/>
              </w:rPr>
              <w:t>.</w:t>
            </w:r>
          </w:p>
        </w:tc>
        <w:tc>
          <w:tcPr>
            <w:tcW w:w="4678" w:type="dxa"/>
            <w:shd w:val="clear" w:color="auto" w:fill="1AB3E2"/>
            <w:vAlign w:val="center"/>
            <w:hideMark/>
          </w:tcPr>
          <w:p w14:paraId="7C8CF216" w14:textId="77777777" w:rsidR="006E3981" w:rsidRPr="006E3981" w:rsidRDefault="006E3981" w:rsidP="002B154F">
            <w:pPr>
              <w:jc w:val="center"/>
              <w:rPr>
                <w:rFonts w:eastAsiaTheme="minorEastAsia"/>
                <w:b/>
                <w:bCs/>
                <w:color w:val="FFFFFF" w:themeColor="background1"/>
                <w:lang w:val="lt-LT"/>
              </w:rPr>
            </w:pPr>
            <w:r w:rsidRPr="006E3981">
              <w:rPr>
                <w:rFonts w:eastAsiaTheme="minorEastAsia"/>
                <w:b/>
                <w:bCs/>
                <w:color w:val="FFFFFF" w:themeColor="background1"/>
                <w:lang w:val="lt-LT"/>
              </w:rPr>
              <w:t>Pirkimo objekto ar jo sudėtinių dalių pavadinimas</w:t>
            </w:r>
          </w:p>
        </w:tc>
        <w:tc>
          <w:tcPr>
            <w:tcW w:w="4394" w:type="dxa"/>
            <w:shd w:val="clear" w:color="auto" w:fill="1AB3E2"/>
            <w:vAlign w:val="center"/>
            <w:hideMark/>
          </w:tcPr>
          <w:p w14:paraId="46303A2A" w14:textId="77777777" w:rsidR="006E3981" w:rsidRPr="006E3981" w:rsidRDefault="006E3981" w:rsidP="002B154F">
            <w:pPr>
              <w:jc w:val="center"/>
              <w:rPr>
                <w:rFonts w:eastAsiaTheme="minorEastAsia"/>
                <w:b/>
                <w:bCs/>
                <w:color w:val="FFFFFF" w:themeColor="background1"/>
                <w:lang w:val="lt-LT"/>
              </w:rPr>
            </w:pPr>
            <w:r w:rsidRPr="006E3981">
              <w:rPr>
                <w:rFonts w:eastAsiaTheme="minorEastAsia"/>
                <w:b/>
                <w:bCs/>
                <w:color w:val="FFFFFF" w:themeColor="background1"/>
                <w:lang w:val="lt-LT"/>
              </w:rPr>
              <w:t>Bendra kaina EUR, be PVM</w:t>
            </w:r>
          </w:p>
        </w:tc>
      </w:tr>
      <w:tr w:rsidR="006E3981" w:rsidRPr="00405E3B" w14:paraId="44F2B356" w14:textId="77777777" w:rsidTr="001D4251">
        <w:trPr>
          <w:trHeight w:val="135"/>
        </w:trPr>
        <w:tc>
          <w:tcPr>
            <w:tcW w:w="567" w:type="dxa"/>
            <w:shd w:val="clear" w:color="auto" w:fill="1AB3E2"/>
          </w:tcPr>
          <w:p w14:paraId="4793F056" w14:textId="77777777" w:rsidR="006E3981" w:rsidRPr="006E3981" w:rsidRDefault="006E3981" w:rsidP="002B154F">
            <w:pPr>
              <w:jc w:val="center"/>
              <w:rPr>
                <w:rFonts w:eastAsiaTheme="minorEastAsia"/>
                <w:i/>
                <w:iCs/>
                <w:color w:val="FFFFFF" w:themeColor="background1"/>
                <w:lang w:val="lt-LT"/>
              </w:rPr>
            </w:pPr>
            <w:r w:rsidRPr="006E3981">
              <w:rPr>
                <w:rFonts w:eastAsiaTheme="minorEastAsia"/>
                <w:i/>
                <w:iCs/>
                <w:color w:val="FFFFFF" w:themeColor="background1"/>
                <w:lang w:val="lt-LT"/>
              </w:rPr>
              <w:t>1</w:t>
            </w:r>
          </w:p>
        </w:tc>
        <w:tc>
          <w:tcPr>
            <w:tcW w:w="4678" w:type="dxa"/>
            <w:shd w:val="clear" w:color="auto" w:fill="1AB3E2"/>
          </w:tcPr>
          <w:p w14:paraId="1177F554" w14:textId="77777777" w:rsidR="006E3981" w:rsidRPr="006E3981" w:rsidRDefault="006E3981" w:rsidP="002B154F">
            <w:pPr>
              <w:jc w:val="center"/>
              <w:rPr>
                <w:rFonts w:eastAsiaTheme="minorEastAsia"/>
                <w:i/>
                <w:iCs/>
                <w:color w:val="FFFFFF" w:themeColor="background1"/>
                <w:lang w:val="lt-LT"/>
              </w:rPr>
            </w:pPr>
            <w:r w:rsidRPr="006E3981">
              <w:rPr>
                <w:rFonts w:eastAsiaTheme="minorEastAsia"/>
                <w:i/>
                <w:iCs/>
                <w:color w:val="FFFFFF" w:themeColor="background1"/>
                <w:lang w:val="lt-LT"/>
              </w:rPr>
              <w:t>2</w:t>
            </w:r>
          </w:p>
        </w:tc>
        <w:tc>
          <w:tcPr>
            <w:tcW w:w="4394" w:type="dxa"/>
            <w:shd w:val="clear" w:color="auto" w:fill="1AB3E2"/>
          </w:tcPr>
          <w:p w14:paraId="420B4213" w14:textId="77777777" w:rsidR="006E3981" w:rsidRPr="006E3981" w:rsidRDefault="006E3981" w:rsidP="002B154F">
            <w:pPr>
              <w:jc w:val="center"/>
              <w:rPr>
                <w:rFonts w:eastAsiaTheme="minorEastAsia"/>
                <w:i/>
                <w:iCs/>
                <w:color w:val="FFFFFF" w:themeColor="background1"/>
                <w:lang w:val="lt-LT"/>
              </w:rPr>
            </w:pPr>
            <w:r w:rsidRPr="006E3981">
              <w:rPr>
                <w:rFonts w:eastAsiaTheme="minorEastAsia"/>
                <w:i/>
                <w:iCs/>
                <w:color w:val="FFFFFF" w:themeColor="background1"/>
                <w:lang w:val="lt-LT"/>
              </w:rPr>
              <w:t>3</w:t>
            </w:r>
          </w:p>
        </w:tc>
      </w:tr>
      <w:tr w:rsidR="006E3981" w:rsidRPr="00405E3B" w14:paraId="1BFDD04A" w14:textId="77777777" w:rsidTr="002B154F">
        <w:trPr>
          <w:trHeight w:val="419"/>
        </w:trPr>
        <w:tc>
          <w:tcPr>
            <w:tcW w:w="567" w:type="dxa"/>
            <w:noWrap/>
            <w:vAlign w:val="center"/>
            <w:hideMark/>
          </w:tcPr>
          <w:p w14:paraId="2DD6BB51" w14:textId="77777777" w:rsidR="006E3981" w:rsidRPr="00405E3B" w:rsidRDefault="006E3981" w:rsidP="002B154F">
            <w:pPr>
              <w:jc w:val="center"/>
              <w:rPr>
                <w:rFonts w:eastAsiaTheme="minorEastAsia"/>
                <w:lang w:val="lt-LT"/>
              </w:rPr>
            </w:pPr>
            <w:r w:rsidRPr="55B7F167">
              <w:rPr>
                <w:rFonts w:eastAsiaTheme="minorEastAsia"/>
                <w:lang w:val="lt-LT"/>
              </w:rPr>
              <w:t>1.</w:t>
            </w:r>
          </w:p>
        </w:tc>
        <w:tc>
          <w:tcPr>
            <w:tcW w:w="4678" w:type="dxa"/>
            <w:vAlign w:val="center"/>
          </w:tcPr>
          <w:p w14:paraId="21DCDA6F" w14:textId="7EC84F5D" w:rsidR="006E3981" w:rsidRPr="00903F7C" w:rsidRDefault="00000000" w:rsidP="00903F7C">
            <w:pPr>
              <w:rPr>
                <w:rFonts w:eastAsiaTheme="minorEastAsia"/>
                <w:bCs/>
                <w:iCs/>
                <w:lang w:val="lt-LT"/>
              </w:rPr>
            </w:pPr>
            <w:sdt>
              <w:sdtPr>
                <w:rPr>
                  <w:rFonts w:eastAsiaTheme="minorEastAsia"/>
                  <w:bCs/>
                  <w:iCs/>
                </w:rPr>
                <w:id w:val="-1168015369"/>
                <w:placeholder>
                  <w:docPart w:val="8CD7886AB1AA42479ADD4642A60EBFBA"/>
                </w:placeholder>
                <w:text/>
              </w:sdtPr>
              <w:sdtContent>
                <w:r w:rsidR="00903F7C" w:rsidRPr="00903F7C">
                  <w:rPr>
                    <w:rFonts w:eastAsiaTheme="minorEastAsia"/>
                    <w:bCs/>
                    <w:iCs/>
                    <w:lang w:val="lt-LT"/>
                  </w:rPr>
                  <w:t xml:space="preserve">Vandenviečių Statinių ir kitų įrenginių fizinės apsaugos statybos darbai  </w:t>
                </w:r>
              </w:sdtContent>
            </w:sdt>
          </w:p>
        </w:tc>
        <w:tc>
          <w:tcPr>
            <w:tcW w:w="4394" w:type="dxa"/>
            <w:noWrap/>
            <w:vAlign w:val="center"/>
          </w:tcPr>
          <w:p w14:paraId="30B49D28" w14:textId="54249A1A" w:rsidR="006E3981" w:rsidRPr="00405E3B" w:rsidRDefault="006E3981" w:rsidP="002B154F">
            <w:pPr>
              <w:jc w:val="both"/>
              <w:rPr>
                <w:rFonts w:eastAsiaTheme="minorEastAsia"/>
                <w:lang w:val="lt-LT"/>
              </w:rPr>
            </w:pPr>
            <w:r w:rsidRPr="00812F86">
              <w:rPr>
                <w:rFonts w:eastAsiaTheme="minorEastAsia"/>
                <w:i/>
                <w:iCs/>
                <w:color w:val="808080" w:themeColor="background1" w:themeShade="80"/>
                <w:lang w:val="lt-LT"/>
              </w:rPr>
              <w:t xml:space="preserve">(Įrašyti bendrą sumą iš Techninės specifikacijos priedo Nr. </w:t>
            </w:r>
            <w:r>
              <w:rPr>
                <w:rFonts w:eastAsiaTheme="minorEastAsia"/>
                <w:i/>
                <w:iCs/>
                <w:color w:val="808080" w:themeColor="background1" w:themeShade="80"/>
                <w:lang w:val="lt-LT"/>
              </w:rPr>
              <w:t>1</w:t>
            </w:r>
            <w:r w:rsidRPr="00812F86">
              <w:rPr>
                <w:rFonts w:eastAsiaTheme="minorEastAsia"/>
                <w:i/>
                <w:iCs/>
                <w:color w:val="808080" w:themeColor="background1" w:themeShade="80"/>
                <w:lang w:val="lt-LT"/>
              </w:rPr>
              <w:t>. „Žiniaraštis“)</w:t>
            </w:r>
          </w:p>
        </w:tc>
      </w:tr>
      <w:tr w:rsidR="006E3981" w:rsidRPr="00405E3B" w14:paraId="7F8A6C4C" w14:textId="77777777" w:rsidTr="002B154F">
        <w:trPr>
          <w:trHeight w:val="275"/>
        </w:trPr>
        <w:tc>
          <w:tcPr>
            <w:tcW w:w="5245" w:type="dxa"/>
            <w:gridSpan w:val="2"/>
            <w:noWrap/>
            <w:vAlign w:val="center"/>
            <w:hideMark/>
          </w:tcPr>
          <w:p w14:paraId="732C68AB" w14:textId="77777777" w:rsidR="006E3981" w:rsidRPr="00405E3B" w:rsidRDefault="006E3981" w:rsidP="002B154F">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4394" w:type="dxa"/>
            <w:noWrap/>
            <w:vAlign w:val="center"/>
          </w:tcPr>
          <w:p w14:paraId="09B85465" w14:textId="77777777" w:rsidR="006E3981" w:rsidRPr="00405E3B" w:rsidRDefault="006E3981" w:rsidP="002B154F">
            <w:pPr>
              <w:ind w:firstLine="709"/>
              <w:rPr>
                <w:rFonts w:eastAsiaTheme="minorEastAsia"/>
                <w:b/>
                <w:bCs/>
                <w:lang w:val="lt-LT"/>
              </w:rPr>
            </w:pPr>
          </w:p>
        </w:tc>
      </w:tr>
      <w:tr w:rsidR="006E3981" w:rsidRPr="00405E3B" w14:paraId="5DE76795" w14:textId="77777777" w:rsidTr="002B154F">
        <w:trPr>
          <w:trHeight w:val="265"/>
        </w:trPr>
        <w:tc>
          <w:tcPr>
            <w:tcW w:w="5245" w:type="dxa"/>
            <w:gridSpan w:val="2"/>
            <w:noWrap/>
            <w:vAlign w:val="center"/>
            <w:hideMark/>
          </w:tcPr>
          <w:p w14:paraId="7C6995FE" w14:textId="77777777" w:rsidR="006E3981" w:rsidRPr="00405E3B" w:rsidRDefault="006E3981" w:rsidP="002B154F">
            <w:pPr>
              <w:ind w:firstLine="709"/>
              <w:jc w:val="right"/>
              <w:rPr>
                <w:rFonts w:eastAsiaTheme="minorEastAsia"/>
              </w:rPr>
            </w:pPr>
            <w:r w:rsidRPr="55B7F167">
              <w:rPr>
                <w:rFonts w:eastAsiaTheme="minorEastAsia"/>
                <w:b/>
                <w:bCs/>
                <w:lang w:val="lt-LT"/>
              </w:rPr>
              <w:t>Bendra kaina Eur su PVM</w:t>
            </w:r>
          </w:p>
        </w:tc>
        <w:tc>
          <w:tcPr>
            <w:tcW w:w="4394" w:type="dxa"/>
            <w:noWrap/>
            <w:vAlign w:val="center"/>
          </w:tcPr>
          <w:p w14:paraId="79AC312C" w14:textId="77777777" w:rsidR="006E3981" w:rsidRPr="00405E3B" w:rsidRDefault="006E3981" w:rsidP="002B154F">
            <w:pPr>
              <w:ind w:firstLine="709"/>
              <w:rPr>
                <w:rFonts w:eastAsiaTheme="minorEastAsia"/>
                <w:b/>
                <w:bCs/>
                <w:lang w:val="lt-LT"/>
              </w:rPr>
            </w:pPr>
            <w:r w:rsidRPr="55B7F167">
              <w:rPr>
                <w:rFonts w:eastAsiaTheme="minorEastAsia"/>
                <w:b/>
                <w:bCs/>
                <w:lang w:val="lt-LT"/>
              </w:rPr>
              <w:t xml:space="preserve"> </w:t>
            </w:r>
          </w:p>
        </w:tc>
      </w:tr>
    </w:tbl>
    <w:p w14:paraId="2937EEBC" w14:textId="77777777" w:rsidR="00E6230E" w:rsidRPr="00903F7C"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xml:space="preserve">: </w:t>
      </w:r>
      <w:r w:rsidRPr="00903F7C">
        <w:rPr>
          <w:rFonts w:eastAsiaTheme="minorEastAsia"/>
        </w:rPr>
        <w:t>______________________________________________________________________________</w:t>
      </w:r>
    </w:p>
    <w:p w14:paraId="46C85B8E" w14:textId="7CD6BBBA" w:rsidR="00E6230E" w:rsidRPr="00E6230E" w:rsidRDefault="00E6230E" w:rsidP="55B7F167">
      <w:pPr>
        <w:spacing w:after="0" w:line="240" w:lineRule="auto"/>
        <w:jc w:val="both"/>
        <w:textAlignment w:val="baseline"/>
        <w:rPr>
          <w:rFonts w:eastAsiaTheme="minorEastAsia"/>
          <w:lang w:eastAsia="lt-LT"/>
        </w:rPr>
      </w:pPr>
      <w:r w:rsidRPr="00903F7C">
        <w:rPr>
          <w:rFonts w:eastAsiaTheme="minorEastAsia"/>
          <w:b/>
          <w:bCs/>
          <w:i/>
          <w:iCs/>
          <w:color w:val="FF0000"/>
          <w:shd w:val="clear" w:color="auto" w:fill="FFFFFF"/>
          <w:lang w:eastAsia="lt-LT"/>
        </w:rPr>
        <w:t xml:space="preserve">Tiekėjas kartu su pasiūlymu pateikia užpildytą Techninės specifikacijos priedą Nr. </w:t>
      </w:r>
      <w:r w:rsidR="00903F7C" w:rsidRPr="00903F7C">
        <w:rPr>
          <w:rFonts w:eastAsiaTheme="minorEastAsia"/>
          <w:b/>
          <w:bCs/>
          <w:i/>
          <w:iCs/>
          <w:color w:val="FF0000"/>
          <w:shd w:val="clear" w:color="auto" w:fill="FFFFFF"/>
          <w:lang w:eastAsia="lt-LT"/>
        </w:rPr>
        <w:t>1</w:t>
      </w:r>
      <w:r w:rsidRPr="00903F7C">
        <w:rPr>
          <w:rFonts w:eastAsiaTheme="minorEastAsia"/>
          <w:b/>
          <w:bCs/>
          <w:i/>
          <w:iCs/>
          <w:color w:val="FF0000"/>
          <w:shd w:val="clear" w:color="auto" w:fill="FFFFFF"/>
          <w:lang w:eastAsia="lt-LT"/>
        </w:rPr>
        <w:t xml:space="preserve"> (žiniaraštis), kuris turi būti pateiktas </w:t>
      </w:r>
      <w:r w:rsidR="008233D3" w:rsidRPr="00903F7C">
        <w:rPr>
          <w:rFonts w:eastAsiaTheme="minorEastAsia"/>
          <w:b/>
          <w:bCs/>
          <w:i/>
          <w:iCs/>
          <w:color w:val="FF0000"/>
          <w:u w:val="single"/>
          <w:shd w:val="clear" w:color="auto" w:fill="FFFFFF"/>
          <w:lang w:eastAsia="lt-LT"/>
        </w:rPr>
        <w:t>Excel</w:t>
      </w:r>
      <w:r w:rsidRPr="00903F7C">
        <w:rPr>
          <w:rFonts w:eastAsiaTheme="minorEastAsia"/>
          <w:b/>
          <w:bCs/>
          <w:i/>
          <w:iCs/>
          <w:color w:val="FF0000"/>
          <w:u w:val="single"/>
          <w:shd w:val="clear" w:color="auto" w:fill="FFFFFF"/>
          <w:lang w:eastAsia="lt-LT"/>
        </w:rPr>
        <w:t xml:space="preserve"> formatu</w:t>
      </w:r>
      <w:r w:rsidRPr="00903F7C">
        <w:rPr>
          <w:rFonts w:eastAsiaTheme="minorEastAsia"/>
          <w:b/>
          <w:bCs/>
          <w:i/>
          <w:iCs/>
          <w:color w:val="FF0000"/>
          <w:shd w:val="clear" w:color="auto" w:fill="FFFFFF"/>
          <w:lang w:eastAsia="lt-LT"/>
        </w:rPr>
        <w:t>. Pasiūlymo kaina be PVM turi atitinkamai sutapti su Techninės specifikacijos priede Nr.</w:t>
      </w:r>
      <w:r w:rsidR="00903F7C" w:rsidRPr="00903F7C">
        <w:rPr>
          <w:rFonts w:eastAsiaTheme="minorEastAsia"/>
          <w:b/>
          <w:bCs/>
          <w:i/>
          <w:iCs/>
          <w:color w:val="FF0000"/>
          <w:shd w:val="clear" w:color="auto" w:fill="FFFFFF"/>
          <w:lang w:eastAsia="lt-LT"/>
        </w:rPr>
        <w:t>1</w:t>
      </w:r>
      <w:r w:rsidRPr="00903F7C">
        <w:rPr>
          <w:rFonts w:eastAsiaTheme="minorEastAsia"/>
          <w:b/>
          <w:bCs/>
          <w:i/>
          <w:iCs/>
          <w:color w:val="FF0000"/>
          <w:shd w:val="clear" w:color="auto" w:fill="FFFFFF"/>
          <w:lang w:eastAsia="lt-LT"/>
        </w:rPr>
        <w:t> nurodyta kaina be PVM.</w:t>
      </w:r>
      <w:r w:rsidRPr="55B7F167">
        <w:rPr>
          <w:rFonts w:eastAsiaTheme="minorEastAsia"/>
          <w:i/>
          <w:iCs/>
          <w:color w:val="FF0000"/>
          <w:shd w:val="clear" w:color="auto" w:fill="FFFFFF"/>
          <w:lang w:eastAsia="lt-LT"/>
        </w:rPr>
        <w:t> </w:t>
      </w:r>
      <w:r w:rsidRPr="55B7F167">
        <w:rPr>
          <w:rFonts w:eastAsiaTheme="minorEastAsia"/>
          <w:color w:val="FF0000"/>
          <w:lang w:eastAsia="lt-LT"/>
        </w:rPr>
        <w:t> </w:t>
      </w:r>
    </w:p>
    <w:p w14:paraId="66F4D367" w14:textId="59C2B212" w:rsidR="00ED7D94" w:rsidRPr="00405E3B" w:rsidRDefault="00ED7D94" w:rsidP="55B7F167">
      <w:pPr>
        <w:spacing w:after="0" w:line="276" w:lineRule="auto"/>
        <w:rPr>
          <w:rFonts w:eastAsiaTheme="minorEastAsia"/>
          <w:lang w:eastAsia="lt-LT"/>
        </w:rPr>
      </w:pPr>
    </w:p>
    <w:p w14:paraId="746FC5C4" w14:textId="77777777" w:rsidR="009E46F0" w:rsidRPr="00405E3B" w:rsidRDefault="009E46F0" w:rsidP="55B7F167">
      <w:pPr>
        <w:spacing w:after="0" w:line="276" w:lineRule="auto"/>
        <w:rPr>
          <w:rFonts w:eastAsiaTheme="minorEastAsia"/>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659"/>
        <w:gridCol w:w="3959"/>
      </w:tblGrid>
      <w:tr w:rsidR="00CB3E66" w:rsidRPr="00AF1708" w14:paraId="61174993" w14:textId="77777777" w:rsidTr="00FC5F66">
        <w:trPr>
          <w:trHeight w:val="300"/>
        </w:trPr>
        <w:tc>
          <w:tcPr>
            <w:tcW w:w="5000" w:type="pct"/>
            <w:gridSpan w:val="2"/>
            <w:tcBorders>
              <w:top w:val="single" w:sz="8" w:space="0" w:color="auto"/>
              <w:left w:val="single" w:sz="8" w:space="0" w:color="auto"/>
              <w:bottom w:val="single" w:sz="8" w:space="0" w:color="auto"/>
              <w:right w:val="single" w:sz="8" w:space="0" w:color="auto"/>
            </w:tcBorders>
            <w:shd w:val="clear" w:color="auto" w:fill="1AB3E2"/>
          </w:tcPr>
          <w:p w14:paraId="7FB1BFC8" w14:textId="1D425C64" w:rsidR="00CB3E66" w:rsidRPr="0030260F" w:rsidRDefault="00AE2E94" w:rsidP="00AF1708">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6. PASIŪLYMO KOKYBINIAI PARAMETRAI</w:t>
            </w:r>
          </w:p>
        </w:tc>
      </w:tr>
      <w:tr w:rsidR="00FC5F66" w:rsidRPr="00AF1708" w14:paraId="4A7E1EF0" w14:textId="77777777" w:rsidTr="00FC5F66">
        <w:trPr>
          <w:trHeight w:val="463"/>
        </w:trPr>
        <w:tc>
          <w:tcPr>
            <w:tcW w:w="2942" w:type="pct"/>
            <w:tcBorders>
              <w:top w:val="single" w:sz="8" w:space="0" w:color="auto"/>
              <w:left w:val="single" w:sz="8" w:space="0" w:color="auto"/>
              <w:bottom w:val="single" w:sz="8" w:space="0" w:color="auto"/>
              <w:right w:val="single" w:sz="8" w:space="0" w:color="auto"/>
            </w:tcBorders>
            <w:shd w:val="clear" w:color="auto" w:fill="1AB3E2"/>
            <w:hideMark/>
          </w:tcPr>
          <w:p w14:paraId="4082CFD5" w14:textId="2187CC89" w:rsidR="00FC5F66" w:rsidRPr="00AF1708" w:rsidRDefault="00FC5F66" w:rsidP="00AF1708">
            <w:pPr>
              <w:tabs>
                <w:tab w:val="left" w:pos="567"/>
              </w:tabs>
              <w:spacing w:before="60" w:after="60" w:line="256" w:lineRule="auto"/>
              <w:jc w:val="center"/>
              <w:rPr>
                <w:rFonts w:ascii="Calibri" w:eastAsia="Times New Roman" w:hAnsi="Calibri" w:cs="Arial"/>
                <w:b/>
                <w:bCs/>
                <w:color w:val="FFFFFF" w:themeColor="background1"/>
                <w:sz w:val="20"/>
                <w:szCs w:val="20"/>
              </w:rPr>
            </w:pPr>
            <w:r w:rsidRPr="006654F0">
              <w:rPr>
                <w:rFonts w:cstheme="minorHAnsi"/>
                <w:b/>
                <w:bCs/>
                <w:iCs/>
                <w:color w:val="FFFFFF" w:themeColor="background1"/>
                <w:sz w:val="20"/>
                <w:szCs w:val="20"/>
              </w:rPr>
              <w:t xml:space="preserve">Antras kriterijus (B) –  </w:t>
            </w:r>
            <w:r w:rsidRPr="006654F0">
              <w:rPr>
                <w:rFonts w:cstheme="minorHAnsi"/>
                <w:b/>
                <w:bCs/>
                <w:color w:val="FFFFFF" w:themeColor="background1"/>
                <w:sz w:val="20"/>
                <w:szCs w:val="20"/>
              </w:rPr>
              <w:t>Pelnas (procentais)</w:t>
            </w:r>
          </w:p>
        </w:tc>
        <w:tc>
          <w:tcPr>
            <w:tcW w:w="2058" w:type="pct"/>
            <w:tcBorders>
              <w:top w:val="single" w:sz="8" w:space="0" w:color="auto"/>
              <w:left w:val="single" w:sz="8" w:space="0" w:color="auto"/>
              <w:bottom w:val="single" w:sz="8" w:space="0" w:color="auto"/>
              <w:right w:val="single" w:sz="8" w:space="0" w:color="auto"/>
            </w:tcBorders>
            <w:shd w:val="clear" w:color="auto" w:fill="1AB3E2"/>
            <w:hideMark/>
          </w:tcPr>
          <w:p w14:paraId="7BCA80AD" w14:textId="1DCF2E5C" w:rsidR="00FC5F66" w:rsidRDefault="00FC5F66" w:rsidP="00FC5F66">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Tiekėjo siūloma reikšmė</w:t>
            </w:r>
            <w:r>
              <w:rPr>
                <w:rFonts w:ascii="Calibri" w:eastAsia="Times New Roman" w:hAnsi="Calibri" w:cs="Calibri"/>
                <w:b/>
                <w:bCs/>
                <w:iCs/>
                <w:color w:val="FFFFFF" w:themeColor="background1"/>
              </w:rPr>
              <w:t xml:space="preserve"> procentais</w:t>
            </w:r>
            <w:r w:rsidR="008D4A72">
              <w:rPr>
                <w:rFonts w:ascii="Calibri" w:eastAsia="Times New Roman" w:hAnsi="Calibri" w:cs="Calibri"/>
                <w:b/>
                <w:bCs/>
                <w:iCs/>
                <w:color w:val="FFFFFF" w:themeColor="background1"/>
              </w:rPr>
              <w:t>**</w:t>
            </w:r>
            <w:r w:rsidRPr="0030260F">
              <w:rPr>
                <w:rFonts w:ascii="Calibri" w:eastAsia="Times New Roman" w:hAnsi="Calibri" w:cs="Calibri"/>
                <w:b/>
                <w:bCs/>
                <w:iCs/>
                <w:color w:val="FFFFFF" w:themeColor="background1"/>
              </w:rPr>
              <w:t xml:space="preserve"> </w:t>
            </w:r>
          </w:p>
          <w:p w14:paraId="4AB98708" w14:textId="035555D5" w:rsidR="00FC5F66" w:rsidRPr="00FC5F66" w:rsidRDefault="00FC5F66" w:rsidP="00FC5F66">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(pildo tiekėjas)</w:t>
            </w:r>
          </w:p>
        </w:tc>
      </w:tr>
      <w:tr w:rsidR="00FC5F66" w:rsidRPr="00AF1708" w14:paraId="5C0DE025" w14:textId="77777777" w:rsidTr="00FC5F66">
        <w:trPr>
          <w:trHeight w:val="300"/>
        </w:trPr>
        <w:tc>
          <w:tcPr>
            <w:tcW w:w="2942" w:type="pct"/>
            <w:tcBorders>
              <w:top w:val="single" w:sz="8" w:space="0" w:color="auto"/>
              <w:left w:val="single" w:sz="8" w:space="0" w:color="auto"/>
              <w:bottom w:val="single" w:sz="8" w:space="0" w:color="auto"/>
              <w:right w:val="single" w:sz="8" w:space="0" w:color="auto"/>
            </w:tcBorders>
          </w:tcPr>
          <w:p w14:paraId="7CCBB148" w14:textId="2EB7E828" w:rsidR="00FC5F66" w:rsidRPr="00FC5F66" w:rsidRDefault="00FC5F66" w:rsidP="006654F0">
            <w:pPr>
              <w:tabs>
                <w:tab w:val="left" w:pos="567"/>
              </w:tabs>
              <w:spacing w:after="0" w:line="256" w:lineRule="auto"/>
              <w:jc w:val="both"/>
              <w:rPr>
                <w:rFonts w:cstheme="minorHAnsi"/>
                <w:iCs/>
                <w:color w:val="000000"/>
                <w:sz w:val="20"/>
                <w:szCs w:val="20"/>
              </w:rPr>
            </w:pPr>
            <w:r w:rsidRPr="00FC5F66">
              <w:rPr>
                <w:rFonts w:cstheme="minorHAnsi"/>
                <w:iCs/>
                <w:color w:val="000000"/>
                <w:sz w:val="20"/>
                <w:szCs w:val="20"/>
              </w:rPr>
              <w:t>Pelnas negali būti didesnis kaip 5 %, kaip numatyta Techninės specifikacijos 3.</w:t>
            </w:r>
            <w:r w:rsidR="00037B3A">
              <w:rPr>
                <w:rFonts w:cstheme="minorHAnsi"/>
                <w:iCs/>
                <w:color w:val="000000"/>
                <w:sz w:val="20"/>
                <w:szCs w:val="20"/>
              </w:rPr>
              <w:t>2</w:t>
            </w:r>
            <w:r w:rsidRPr="00FC5F66">
              <w:rPr>
                <w:rFonts w:cstheme="minorHAnsi"/>
                <w:iCs/>
                <w:color w:val="000000"/>
                <w:sz w:val="20"/>
                <w:szCs w:val="20"/>
              </w:rPr>
              <w:t>.</w:t>
            </w:r>
            <w:r w:rsidR="00037B3A">
              <w:rPr>
                <w:rFonts w:cstheme="minorHAnsi"/>
                <w:iCs/>
                <w:color w:val="000000"/>
                <w:sz w:val="20"/>
                <w:szCs w:val="20"/>
              </w:rPr>
              <w:t>4</w:t>
            </w:r>
            <w:r w:rsidRPr="00FC5F66">
              <w:rPr>
                <w:rFonts w:cstheme="minorHAnsi"/>
                <w:iCs/>
                <w:color w:val="000000"/>
                <w:sz w:val="20"/>
                <w:szCs w:val="20"/>
              </w:rPr>
              <w:t>.</w:t>
            </w:r>
            <w:r w:rsidR="00037B3A">
              <w:rPr>
                <w:rFonts w:cstheme="minorHAnsi"/>
                <w:iCs/>
                <w:color w:val="000000"/>
                <w:sz w:val="20"/>
                <w:szCs w:val="20"/>
              </w:rPr>
              <w:t>12</w:t>
            </w:r>
            <w:r w:rsidRPr="00FC5F66">
              <w:rPr>
                <w:rFonts w:cstheme="minorHAnsi"/>
                <w:iCs/>
                <w:color w:val="000000"/>
                <w:sz w:val="20"/>
                <w:szCs w:val="20"/>
              </w:rPr>
              <w:t xml:space="preserve">.  </w:t>
            </w:r>
          </w:p>
        </w:tc>
        <w:tc>
          <w:tcPr>
            <w:tcW w:w="2058" w:type="pct"/>
            <w:tcBorders>
              <w:top w:val="single" w:sz="8" w:space="0" w:color="auto"/>
              <w:left w:val="single" w:sz="8" w:space="0" w:color="auto"/>
              <w:bottom w:val="single" w:sz="8" w:space="0" w:color="auto"/>
              <w:right w:val="single" w:sz="8" w:space="0" w:color="auto"/>
            </w:tcBorders>
          </w:tcPr>
          <w:p w14:paraId="671998F5" w14:textId="025EE3CD" w:rsidR="00FC5F66" w:rsidRDefault="00FC5F66" w:rsidP="006654F0">
            <w:pPr>
              <w:tabs>
                <w:tab w:val="left" w:pos="567"/>
              </w:tabs>
              <w:spacing w:after="0" w:line="256" w:lineRule="auto"/>
              <w:jc w:val="center"/>
              <w:rPr>
                <w:rFonts w:ascii="Calibri" w:eastAsia="Times New Roman" w:hAnsi="Calibri" w:cs="Calibri"/>
                <w:bCs/>
                <w:sz w:val="20"/>
                <w:szCs w:val="20"/>
              </w:rPr>
            </w:pPr>
            <w:r w:rsidRPr="00A9422A">
              <w:rPr>
                <w:rFonts w:eastAsiaTheme="minorEastAsia"/>
                <w:b/>
                <w:bCs/>
                <w:sz w:val="20"/>
                <w:szCs w:val="20"/>
              </w:rPr>
              <w:t>________%</w:t>
            </w:r>
          </w:p>
        </w:tc>
      </w:tr>
    </w:tbl>
    <w:p w14:paraId="60C37516" w14:textId="77777777" w:rsidR="00FC5F66" w:rsidRPr="00A9422A" w:rsidRDefault="00FC5F66" w:rsidP="00FC5F66">
      <w:pPr>
        <w:jc w:val="both"/>
        <w:rPr>
          <w:rFonts w:eastAsiaTheme="minorEastAsia"/>
          <w:b/>
          <w:bCs/>
          <w:i/>
          <w:iCs/>
          <w:sz w:val="20"/>
          <w:szCs w:val="20"/>
          <w:u w:val="single"/>
        </w:rPr>
      </w:pPr>
      <w:r>
        <w:rPr>
          <w:rFonts w:eastAsiaTheme="minorEastAsia"/>
          <w:b/>
          <w:bCs/>
          <w:i/>
          <w:iCs/>
          <w:sz w:val="20"/>
          <w:szCs w:val="20"/>
          <w:u w:val="single"/>
        </w:rPr>
        <w:t>*</w:t>
      </w:r>
      <w:r w:rsidRPr="00A9422A">
        <w:rPr>
          <w:rFonts w:eastAsiaTheme="minorEastAsia"/>
          <w:b/>
          <w:bCs/>
          <w:i/>
          <w:iCs/>
          <w:sz w:val="20"/>
          <w:szCs w:val="20"/>
          <w:u w:val="single"/>
        </w:rPr>
        <w:t>*Jeigu Tiekėjo pasiūlyme nurodytas Pelnas yra  5%, tuomet Tiekėjui skiriama (0 balų).</w:t>
      </w:r>
    </w:p>
    <w:p w14:paraId="70239315" w14:textId="77777777" w:rsidR="00676D4A" w:rsidRPr="00405E3B" w:rsidRDefault="00676D4A"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1D4251">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43D70350" w:rsidR="00086245" w:rsidRPr="00F25AF2" w:rsidRDefault="006654F0"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1D4251">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p w14:paraId="496BC84A" w14:textId="77777777" w:rsidR="00037B3A" w:rsidRDefault="00037B3A" w:rsidP="55B7F167">
      <w:pPr>
        <w:spacing w:after="0" w:line="240" w:lineRule="auto"/>
        <w:ind w:right="424"/>
        <w:jc w:val="both"/>
        <w:rPr>
          <w:rFonts w:eastAsiaTheme="minorEastAsia"/>
        </w:rPr>
      </w:pPr>
    </w:p>
    <w:p w14:paraId="72A88D05" w14:textId="77777777" w:rsidR="00037B3A" w:rsidRDefault="00037B3A" w:rsidP="55B7F167">
      <w:pPr>
        <w:spacing w:after="0" w:line="240" w:lineRule="auto"/>
        <w:ind w:right="424"/>
        <w:jc w:val="both"/>
        <w:rPr>
          <w:rFonts w:eastAsiaTheme="minorEastAsia"/>
        </w:rPr>
      </w:pPr>
    </w:p>
    <w:p w14:paraId="2207B1A2" w14:textId="77777777" w:rsidR="00037B3A" w:rsidRDefault="00037B3A" w:rsidP="55B7F167">
      <w:pPr>
        <w:spacing w:after="0" w:line="240" w:lineRule="auto"/>
        <w:ind w:right="424"/>
        <w:jc w:val="both"/>
        <w:rPr>
          <w:rFonts w:eastAsiaTheme="minorEastAsia"/>
        </w:rPr>
      </w:pPr>
    </w:p>
    <w:p w14:paraId="6C21333E" w14:textId="77777777" w:rsidR="00037B3A" w:rsidRDefault="00037B3A" w:rsidP="55B7F167">
      <w:pPr>
        <w:spacing w:after="0" w:line="240" w:lineRule="auto"/>
        <w:ind w:right="424"/>
        <w:jc w:val="both"/>
        <w:rPr>
          <w:rFonts w:eastAsiaTheme="minorEastAsia"/>
        </w:rPr>
      </w:pPr>
    </w:p>
    <w:p w14:paraId="33D3A253" w14:textId="77777777" w:rsidR="00037B3A" w:rsidRDefault="00037B3A" w:rsidP="55B7F167">
      <w:pPr>
        <w:spacing w:after="0" w:line="240" w:lineRule="auto"/>
        <w:ind w:right="424"/>
        <w:jc w:val="both"/>
        <w:rPr>
          <w:rFonts w:eastAsiaTheme="minorEastAsia"/>
        </w:rPr>
      </w:pPr>
    </w:p>
    <w:p w14:paraId="01C03BAA" w14:textId="77777777" w:rsidR="00037B3A" w:rsidRDefault="00037B3A" w:rsidP="55B7F167">
      <w:pPr>
        <w:spacing w:after="0" w:line="240" w:lineRule="auto"/>
        <w:ind w:right="424"/>
        <w:jc w:val="both"/>
        <w:rPr>
          <w:rFonts w:eastAsiaTheme="minorEastAsia"/>
        </w:rPr>
      </w:pPr>
    </w:p>
    <w:p w14:paraId="7486CB4D" w14:textId="77777777" w:rsidR="00037B3A" w:rsidRDefault="00037B3A"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shd w:val="clear" w:color="auto" w:fill="00B0F0"/>
        <w:tblLayout w:type="fixed"/>
        <w:tblLook w:val="04A0" w:firstRow="1" w:lastRow="0" w:firstColumn="1" w:lastColumn="0" w:noHBand="0" w:noVBand="1"/>
      </w:tblPr>
      <w:tblGrid>
        <w:gridCol w:w="9382"/>
      </w:tblGrid>
      <w:tr w:rsidR="006654F0" w:rsidRPr="006654F0" w14:paraId="6B436FEF" w14:textId="77777777" w:rsidTr="001D4251">
        <w:trPr>
          <w:trHeight w:val="300"/>
        </w:trPr>
        <w:tc>
          <w:tcPr>
            <w:tcW w:w="9382" w:type="dxa"/>
            <w:shd w:val="clear" w:color="auto" w:fill="1AB3E2"/>
            <w:tcMar>
              <w:left w:w="108" w:type="dxa"/>
              <w:right w:w="108" w:type="dxa"/>
            </w:tcMar>
          </w:tcPr>
          <w:p w14:paraId="16B571C0" w14:textId="1D129367" w:rsidR="081377B1" w:rsidRPr="006654F0" w:rsidRDefault="081377B1" w:rsidP="77CA0D82">
            <w:pPr>
              <w:spacing w:after="0"/>
              <w:ind w:left="360"/>
              <w:jc w:val="center"/>
              <w:rPr>
                <w:color w:val="FFFFFF" w:themeColor="background1"/>
              </w:rPr>
            </w:pPr>
            <w:r w:rsidRPr="006654F0">
              <w:rPr>
                <w:rFonts w:ascii="Calibri" w:eastAsia="Calibri" w:hAnsi="Calibri" w:cs="Calibri"/>
                <w:b/>
                <w:bCs/>
                <w:color w:val="FFFFFF" w:themeColor="background1"/>
              </w:rPr>
              <w:lastRenderedPageBreak/>
              <w:t>9</w:t>
            </w:r>
            <w:r w:rsidR="77CA0D82" w:rsidRPr="006654F0">
              <w:rPr>
                <w:rFonts w:ascii="Calibri" w:eastAsia="Calibri" w:hAnsi="Calibri" w:cs="Calibri"/>
                <w:b/>
                <w:bCs/>
                <w:color w:val="FFFFFF" w:themeColor="background1"/>
              </w:rPr>
              <w:t xml:space="preserve">. </w:t>
            </w:r>
            <w:r w:rsidR="77CA0D82" w:rsidRPr="006654F0">
              <w:rPr>
                <w:rFonts w:ascii="Calibri" w:eastAsia="Calibri" w:hAnsi="Calibri" w:cs="Calibri"/>
                <w:b/>
                <w:bCs/>
                <w:color w:val="FFFFFF" w:themeColor="background1"/>
                <w:lang w:val="en-US"/>
              </w:rPr>
              <w:t>SUTIKIMAS SU PIRKIMO S</w:t>
            </w:r>
            <w:r w:rsidR="77CA0D82" w:rsidRPr="006654F0">
              <w:rPr>
                <w:rFonts w:ascii="Calibri" w:eastAsia="Calibri" w:hAnsi="Calibri" w:cs="Calibri"/>
                <w:b/>
                <w:bCs/>
                <w:color w:val="FFFFFF" w:themeColor="background1"/>
              </w:rPr>
              <w:t>Ą</w:t>
            </w:r>
            <w:r w:rsidR="77CA0D82" w:rsidRPr="006654F0">
              <w:rPr>
                <w:rFonts w:ascii="Calibri" w:eastAsia="Calibri" w:hAnsi="Calibri" w:cs="Calibri"/>
                <w:b/>
                <w:bCs/>
                <w:color w:val="FFFFFF" w:themeColor="background1"/>
                <w:lang w:val="en-US"/>
              </w:rPr>
              <w:t>LYGOMIS IR DEKLARACIJA</w:t>
            </w:r>
          </w:p>
        </w:tc>
      </w:tr>
    </w:tbl>
    <w:p w14:paraId="5E99C458" w14:textId="3FDF394F" w:rsidR="009F6A5E" w:rsidRPr="00405E3B" w:rsidRDefault="009F6A5E" w:rsidP="006654F0">
      <w:pPr>
        <w:spacing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006654F0">
      <w:pPr>
        <w:spacing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006654F0">
      <w:pPr>
        <w:spacing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006654F0">
      <w:pPr>
        <w:spacing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006654F0">
      <w:pPr>
        <w:spacing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006654F0">
      <w:pPr>
        <w:spacing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006654F0">
      <w:pPr>
        <w:spacing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006654F0">
      <w:pPr>
        <w:spacing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006654F0">
      <w:pPr>
        <w:spacing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006654F0">
      <w:pPr>
        <w:spacing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006654F0">
      <w:pPr>
        <w:spacing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006654F0">
      <w:pPr>
        <w:spacing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C0F76" w14:textId="77777777" w:rsidR="00F95078" w:rsidRDefault="00F95078" w:rsidP="00D1651E">
      <w:pPr>
        <w:spacing w:after="0" w:line="240" w:lineRule="auto"/>
      </w:pPr>
      <w:r>
        <w:separator/>
      </w:r>
    </w:p>
  </w:endnote>
  <w:endnote w:type="continuationSeparator" w:id="0">
    <w:p w14:paraId="064A5AAB" w14:textId="77777777" w:rsidR="00F95078" w:rsidRDefault="00F95078" w:rsidP="00D1651E">
      <w:pPr>
        <w:spacing w:after="0" w:line="240" w:lineRule="auto"/>
      </w:pPr>
      <w:r>
        <w:continuationSeparator/>
      </w:r>
    </w:p>
  </w:endnote>
  <w:endnote w:type="continuationNotice" w:id="1">
    <w:p w14:paraId="24232586" w14:textId="77777777" w:rsidR="00F95078" w:rsidRDefault="00F95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63769" w14:textId="77777777" w:rsidR="00F95078" w:rsidRDefault="00F95078" w:rsidP="00D1651E">
      <w:pPr>
        <w:spacing w:after="0" w:line="240" w:lineRule="auto"/>
      </w:pPr>
      <w:r>
        <w:separator/>
      </w:r>
    </w:p>
  </w:footnote>
  <w:footnote w:type="continuationSeparator" w:id="0">
    <w:p w14:paraId="3E3E3D55" w14:textId="77777777" w:rsidR="00F95078" w:rsidRDefault="00F95078" w:rsidP="00D1651E">
      <w:pPr>
        <w:spacing w:after="0" w:line="240" w:lineRule="auto"/>
      </w:pPr>
      <w:r>
        <w:continuationSeparator/>
      </w:r>
    </w:p>
  </w:footnote>
  <w:footnote w:type="continuationNotice" w:id="1">
    <w:p w14:paraId="11600CE5" w14:textId="77777777" w:rsidR="00F95078" w:rsidRDefault="00F95078">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F4E"/>
    <w:rsid w:val="00025CBD"/>
    <w:rsid w:val="00032D08"/>
    <w:rsid w:val="00033B6F"/>
    <w:rsid w:val="00034F9C"/>
    <w:rsid w:val="00036686"/>
    <w:rsid w:val="00037B3A"/>
    <w:rsid w:val="000402D4"/>
    <w:rsid w:val="00044D92"/>
    <w:rsid w:val="00055D16"/>
    <w:rsid w:val="00055EB2"/>
    <w:rsid w:val="00061B21"/>
    <w:rsid w:val="0006444B"/>
    <w:rsid w:val="00064625"/>
    <w:rsid w:val="0006628B"/>
    <w:rsid w:val="000665E8"/>
    <w:rsid w:val="000769EF"/>
    <w:rsid w:val="00076B02"/>
    <w:rsid w:val="00076DD1"/>
    <w:rsid w:val="00077753"/>
    <w:rsid w:val="00077ADC"/>
    <w:rsid w:val="000815D9"/>
    <w:rsid w:val="00081EFE"/>
    <w:rsid w:val="00083F0B"/>
    <w:rsid w:val="00086245"/>
    <w:rsid w:val="000919E7"/>
    <w:rsid w:val="000928FF"/>
    <w:rsid w:val="00094335"/>
    <w:rsid w:val="000A5BC3"/>
    <w:rsid w:val="000B374D"/>
    <w:rsid w:val="000B7C35"/>
    <w:rsid w:val="000C3385"/>
    <w:rsid w:val="000D0736"/>
    <w:rsid w:val="000D5EB4"/>
    <w:rsid w:val="000E17D9"/>
    <w:rsid w:val="000E34F2"/>
    <w:rsid w:val="000E65B3"/>
    <w:rsid w:val="000E68E1"/>
    <w:rsid w:val="000F7E72"/>
    <w:rsid w:val="0010056F"/>
    <w:rsid w:val="00100DC8"/>
    <w:rsid w:val="001032B3"/>
    <w:rsid w:val="00103B4E"/>
    <w:rsid w:val="00105C77"/>
    <w:rsid w:val="00110552"/>
    <w:rsid w:val="001109F5"/>
    <w:rsid w:val="00111DB6"/>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C62"/>
    <w:rsid w:val="001C5D5F"/>
    <w:rsid w:val="001D142C"/>
    <w:rsid w:val="001D2CAC"/>
    <w:rsid w:val="001D3DF9"/>
    <w:rsid w:val="001D4251"/>
    <w:rsid w:val="001D4F61"/>
    <w:rsid w:val="001D76EE"/>
    <w:rsid w:val="001E0178"/>
    <w:rsid w:val="001E2077"/>
    <w:rsid w:val="001E2D23"/>
    <w:rsid w:val="001E5391"/>
    <w:rsid w:val="001E6517"/>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411A"/>
    <w:rsid w:val="00244760"/>
    <w:rsid w:val="002476CF"/>
    <w:rsid w:val="00251B5E"/>
    <w:rsid w:val="00251DE2"/>
    <w:rsid w:val="0025415A"/>
    <w:rsid w:val="002603D4"/>
    <w:rsid w:val="002633BE"/>
    <w:rsid w:val="00266FBB"/>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7478"/>
    <w:rsid w:val="0035563A"/>
    <w:rsid w:val="003579B0"/>
    <w:rsid w:val="003608DC"/>
    <w:rsid w:val="00361C38"/>
    <w:rsid w:val="003620E2"/>
    <w:rsid w:val="00367037"/>
    <w:rsid w:val="00367894"/>
    <w:rsid w:val="0037263C"/>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56F9"/>
    <w:rsid w:val="003C26A2"/>
    <w:rsid w:val="003C72CD"/>
    <w:rsid w:val="003D03CC"/>
    <w:rsid w:val="003D1567"/>
    <w:rsid w:val="003D1A1D"/>
    <w:rsid w:val="003E21F0"/>
    <w:rsid w:val="003E35D2"/>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4D4"/>
    <w:rsid w:val="00423ABE"/>
    <w:rsid w:val="004245FE"/>
    <w:rsid w:val="004256A3"/>
    <w:rsid w:val="0042596C"/>
    <w:rsid w:val="00426C5E"/>
    <w:rsid w:val="00426DF9"/>
    <w:rsid w:val="004270A2"/>
    <w:rsid w:val="0043268E"/>
    <w:rsid w:val="00434D78"/>
    <w:rsid w:val="00437FD3"/>
    <w:rsid w:val="00444F6C"/>
    <w:rsid w:val="00450922"/>
    <w:rsid w:val="00451ED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786"/>
    <w:rsid w:val="00591153"/>
    <w:rsid w:val="00592676"/>
    <w:rsid w:val="00596349"/>
    <w:rsid w:val="00596853"/>
    <w:rsid w:val="005A20A6"/>
    <w:rsid w:val="005A7214"/>
    <w:rsid w:val="005A751F"/>
    <w:rsid w:val="005B05DD"/>
    <w:rsid w:val="005B52B4"/>
    <w:rsid w:val="005C423F"/>
    <w:rsid w:val="005D1741"/>
    <w:rsid w:val="005D57DA"/>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15D09"/>
    <w:rsid w:val="006217C0"/>
    <w:rsid w:val="006222FE"/>
    <w:rsid w:val="006228C0"/>
    <w:rsid w:val="0062477F"/>
    <w:rsid w:val="00627E09"/>
    <w:rsid w:val="006369FA"/>
    <w:rsid w:val="0064525B"/>
    <w:rsid w:val="00645C01"/>
    <w:rsid w:val="006465CB"/>
    <w:rsid w:val="00647C1E"/>
    <w:rsid w:val="00653FDC"/>
    <w:rsid w:val="006600C0"/>
    <w:rsid w:val="00664807"/>
    <w:rsid w:val="006654F0"/>
    <w:rsid w:val="006667B0"/>
    <w:rsid w:val="0066705E"/>
    <w:rsid w:val="0067213D"/>
    <w:rsid w:val="0067451B"/>
    <w:rsid w:val="00674D73"/>
    <w:rsid w:val="00676D4A"/>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3981"/>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2EE9"/>
    <w:rsid w:val="0075394F"/>
    <w:rsid w:val="007558FC"/>
    <w:rsid w:val="0076125D"/>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60C2"/>
    <w:rsid w:val="008710B8"/>
    <w:rsid w:val="00873AF7"/>
    <w:rsid w:val="008742FE"/>
    <w:rsid w:val="00874A60"/>
    <w:rsid w:val="00874BFF"/>
    <w:rsid w:val="008752F5"/>
    <w:rsid w:val="0087700E"/>
    <w:rsid w:val="00890958"/>
    <w:rsid w:val="00894B48"/>
    <w:rsid w:val="008A03F4"/>
    <w:rsid w:val="008A1680"/>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A72"/>
    <w:rsid w:val="008D4BD1"/>
    <w:rsid w:val="008E4EEA"/>
    <w:rsid w:val="008E70EA"/>
    <w:rsid w:val="008E7285"/>
    <w:rsid w:val="008F2032"/>
    <w:rsid w:val="008F36FF"/>
    <w:rsid w:val="008F484A"/>
    <w:rsid w:val="008F5097"/>
    <w:rsid w:val="008F666D"/>
    <w:rsid w:val="00900DF5"/>
    <w:rsid w:val="00901087"/>
    <w:rsid w:val="009039BF"/>
    <w:rsid w:val="00903F7C"/>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58C1"/>
    <w:rsid w:val="009D76C7"/>
    <w:rsid w:val="009D7D00"/>
    <w:rsid w:val="009E0830"/>
    <w:rsid w:val="009E1B7E"/>
    <w:rsid w:val="009E3995"/>
    <w:rsid w:val="009E4120"/>
    <w:rsid w:val="009E46F0"/>
    <w:rsid w:val="009E4D0B"/>
    <w:rsid w:val="009E51AF"/>
    <w:rsid w:val="009E749A"/>
    <w:rsid w:val="009F17DD"/>
    <w:rsid w:val="009F566A"/>
    <w:rsid w:val="009F6A5E"/>
    <w:rsid w:val="009F6AB7"/>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32BB"/>
    <w:rsid w:val="00A47166"/>
    <w:rsid w:val="00A47805"/>
    <w:rsid w:val="00A50862"/>
    <w:rsid w:val="00A52FAD"/>
    <w:rsid w:val="00A54819"/>
    <w:rsid w:val="00A5623A"/>
    <w:rsid w:val="00A57366"/>
    <w:rsid w:val="00A61D10"/>
    <w:rsid w:val="00A638D1"/>
    <w:rsid w:val="00A63E55"/>
    <w:rsid w:val="00A64AFB"/>
    <w:rsid w:val="00A651E6"/>
    <w:rsid w:val="00A6632C"/>
    <w:rsid w:val="00A663A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7366"/>
    <w:rsid w:val="00B3402E"/>
    <w:rsid w:val="00B34B15"/>
    <w:rsid w:val="00B35C65"/>
    <w:rsid w:val="00B37177"/>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117D6"/>
    <w:rsid w:val="00C14CCD"/>
    <w:rsid w:val="00C1693B"/>
    <w:rsid w:val="00C2099B"/>
    <w:rsid w:val="00C30A00"/>
    <w:rsid w:val="00C3131A"/>
    <w:rsid w:val="00C36D4E"/>
    <w:rsid w:val="00C45C03"/>
    <w:rsid w:val="00C50FAE"/>
    <w:rsid w:val="00C51810"/>
    <w:rsid w:val="00C53E40"/>
    <w:rsid w:val="00C6702E"/>
    <w:rsid w:val="00C7430C"/>
    <w:rsid w:val="00C80C05"/>
    <w:rsid w:val="00C81136"/>
    <w:rsid w:val="00C832B6"/>
    <w:rsid w:val="00C872FE"/>
    <w:rsid w:val="00C938B7"/>
    <w:rsid w:val="00CA3627"/>
    <w:rsid w:val="00CB112D"/>
    <w:rsid w:val="00CB298D"/>
    <w:rsid w:val="00CB3E66"/>
    <w:rsid w:val="00CB5645"/>
    <w:rsid w:val="00CB5AAC"/>
    <w:rsid w:val="00CB6B37"/>
    <w:rsid w:val="00CC0AB0"/>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9C4"/>
    <w:rsid w:val="00E94E99"/>
    <w:rsid w:val="00E97B04"/>
    <w:rsid w:val="00EA0EBC"/>
    <w:rsid w:val="00EA41BC"/>
    <w:rsid w:val="00EB07E5"/>
    <w:rsid w:val="00EB283D"/>
    <w:rsid w:val="00EB4BCA"/>
    <w:rsid w:val="00EC3626"/>
    <w:rsid w:val="00EC583E"/>
    <w:rsid w:val="00EC7B00"/>
    <w:rsid w:val="00ED3003"/>
    <w:rsid w:val="00ED4270"/>
    <w:rsid w:val="00ED7D94"/>
    <w:rsid w:val="00EE2E23"/>
    <w:rsid w:val="00EE55D8"/>
    <w:rsid w:val="00EE6C54"/>
    <w:rsid w:val="00EF0D5D"/>
    <w:rsid w:val="00EF1082"/>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31FCF"/>
    <w:rsid w:val="00F33BD0"/>
    <w:rsid w:val="00F36A32"/>
    <w:rsid w:val="00F50D61"/>
    <w:rsid w:val="00F5167B"/>
    <w:rsid w:val="00F616BF"/>
    <w:rsid w:val="00F61869"/>
    <w:rsid w:val="00F6461A"/>
    <w:rsid w:val="00F65E31"/>
    <w:rsid w:val="00F67FEC"/>
    <w:rsid w:val="00F706E1"/>
    <w:rsid w:val="00F72D5A"/>
    <w:rsid w:val="00F7390C"/>
    <w:rsid w:val="00F77710"/>
    <w:rsid w:val="00F800F4"/>
    <w:rsid w:val="00F809CF"/>
    <w:rsid w:val="00F83C52"/>
    <w:rsid w:val="00F93EEC"/>
    <w:rsid w:val="00F95078"/>
    <w:rsid w:val="00FA2CB0"/>
    <w:rsid w:val="00FA391A"/>
    <w:rsid w:val="00FA66DF"/>
    <w:rsid w:val="00FA7545"/>
    <w:rsid w:val="00FB091D"/>
    <w:rsid w:val="00FB6716"/>
    <w:rsid w:val="00FC359D"/>
    <w:rsid w:val="00FC3773"/>
    <w:rsid w:val="00FC5747"/>
    <w:rsid w:val="00FC5F66"/>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CB2B99D4-2F4C-4D0A-93AB-1F01FF53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8CD7886AB1AA42479ADD4642A60EBFBA"/>
        <w:category>
          <w:name w:val="General"/>
          <w:gallery w:val="placeholder"/>
        </w:category>
        <w:types>
          <w:type w:val="bbPlcHdr"/>
        </w:types>
        <w:behaviors>
          <w:behavior w:val="content"/>
        </w:behaviors>
        <w:guid w:val="{EA459D23-6B15-4703-B794-142DFE84C34B}"/>
      </w:docPartPr>
      <w:docPartBody>
        <w:p w:rsidR="00FF4EC7" w:rsidRDefault="00FF4EC7" w:rsidP="00FF4EC7">
          <w:pPr>
            <w:pStyle w:val="8CD7886AB1AA42479ADD4642A60EBFBA"/>
          </w:pPr>
          <w:r w:rsidRPr="00895E4A">
            <w:rPr>
              <w:rFonts w:ascii="Arial" w:hAnsi="Arial" w:cs="Arial"/>
              <w:b/>
              <w:bCs/>
              <w:iCs/>
              <w:color w:val="FF0000"/>
              <w:lang w:val="pl-PL"/>
            </w:rPr>
            <w:t>Pirkimo objekto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8338C"/>
    <w:rsid w:val="000D24C6"/>
    <w:rsid w:val="000E773B"/>
    <w:rsid w:val="00100DC8"/>
    <w:rsid w:val="00111DB6"/>
    <w:rsid w:val="0019216B"/>
    <w:rsid w:val="0027457C"/>
    <w:rsid w:val="002C1B0B"/>
    <w:rsid w:val="002C37BC"/>
    <w:rsid w:val="00304910"/>
    <w:rsid w:val="00320110"/>
    <w:rsid w:val="00336395"/>
    <w:rsid w:val="00344E94"/>
    <w:rsid w:val="00380C8B"/>
    <w:rsid w:val="003A404B"/>
    <w:rsid w:val="003A4589"/>
    <w:rsid w:val="003E35D2"/>
    <w:rsid w:val="00432723"/>
    <w:rsid w:val="00454D5C"/>
    <w:rsid w:val="004C0DC3"/>
    <w:rsid w:val="004E3B2A"/>
    <w:rsid w:val="004F40D0"/>
    <w:rsid w:val="0054536C"/>
    <w:rsid w:val="00555CF5"/>
    <w:rsid w:val="0057745B"/>
    <w:rsid w:val="00585D82"/>
    <w:rsid w:val="00592676"/>
    <w:rsid w:val="005F3DD0"/>
    <w:rsid w:val="00607660"/>
    <w:rsid w:val="00615D09"/>
    <w:rsid w:val="0061649A"/>
    <w:rsid w:val="00653E4E"/>
    <w:rsid w:val="00656EFD"/>
    <w:rsid w:val="00733016"/>
    <w:rsid w:val="00751A27"/>
    <w:rsid w:val="007C6C84"/>
    <w:rsid w:val="007E2FF5"/>
    <w:rsid w:val="00847039"/>
    <w:rsid w:val="008E5871"/>
    <w:rsid w:val="00935712"/>
    <w:rsid w:val="009B4A1C"/>
    <w:rsid w:val="00A37F79"/>
    <w:rsid w:val="00A54819"/>
    <w:rsid w:val="00A71676"/>
    <w:rsid w:val="00AA28C8"/>
    <w:rsid w:val="00B06D71"/>
    <w:rsid w:val="00B20993"/>
    <w:rsid w:val="00B35C65"/>
    <w:rsid w:val="00B53BBE"/>
    <w:rsid w:val="00B9246A"/>
    <w:rsid w:val="00BA323F"/>
    <w:rsid w:val="00BC245E"/>
    <w:rsid w:val="00C24BB4"/>
    <w:rsid w:val="00C93F92"/>
    <w:rsid w:val="00CA2219"/>
    <w:rsid w:val="00DB4C9F"/>
    <w:rsid w:val="00DE472B"/>
    <w:rsid w:val="00DE5182"/>
    <w:rsid w:val="00E06F8F"/>
    <w:rsid w:val="00E720A5"/>
    <w:rsid w:val="00F13F25"/>
    <w:rsid w:val="00F65A2A"/>
    <w:rsid w:val="00F713F1"/>
    <w:rsid w:val="00FC63C4"/>
    <w:rsid w:val="00FF4EC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8CD7886AB1AA42479ADD4642A60EBFBA">
    <w:name w:val="8CD7886AB1AA42479ADD4642A60EBFBA"/>
    <w:rsid w:val="00FF4EC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D2E8A-C8BB-4E20-BF5A-AB3ECCF858C6}"/>
</file>

<file path=customXml/itemProps2.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4.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1329</Words>
  <Characters>9504</Characters>
  <Application>Microsoft Office Word</Application>
  <DocSecurity>0</DocSecurity>
  <Lines>121</Lines>
  <Paragraphs>63</Paragraphs>
  <ScaleCrop>false</ScaleCrop>
  <Company/>
  <LinksUpToDate>false</LinksUpToDate>
  <CharactersWithSpaces>10770</CharactersWithSpaces>
  <SharedDoc>false</SharedDoc>
  <HLinks>
    <vt:vector size="6" baseType="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Gabrielė Mikelionienė</cp:lastModifiedBy>
  <cp:revision>147</cp:revision>
  <dcterms:created xsi:type="dcterms:W3CDTF">2025-08-05T23:39:00Z</dcterms:created>
  <dcterms:modified xsi:type="dcterms:W3CDTF">2025-11-17T11:57:00Z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